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6D78" w14:textId="77777777" w:rsidR="00ED1ED1" w:rsidRDefault="00A81840">
      <w:pPr>
        <w:jc w:val="right"/>
        <w:rPr>
          <w:sz w:val="24"/>
        </w:rPr>
      </w:pPr>
      <w:r>
        <w:rPr>
          <w:sz w:val="24"/>
        </w:rPr>
        <w:t>Форма 9г-6</w:t>
      </w:r>
    </w:p>
    <w:p w14:paraId="3D754765" w14:textId="77777777" w:rsidR="00ED1ED1" w:rsidRDefault="00A81840">
      <w:pPr>
        <w:spacing w:before="240" w:after="240"/>
        <w:jc w:val="center"/>
        <w:rPr>
          <w:b/>
          <w:sz w:val="26"/>
        </w:rPr>
      </w:pPr>
      <w:r>
        <w:rPr>
          <w:b/>
          <w:sz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b/>
          <w:sz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b/>
          <w:sz w:val="26"/>
        </w:rPr>
        <w:br/>
        <w:t>к инфраструктуре субъектов естественных монополий</w:t>
      </w:r>
    </w:p>
    <w:p w14:paraId="5740CD60" w14:textId="77777777" w:rsidR="00ED1ED1" w:rsidRDefault="00A81840">
      <w:pPr>
        <w:spacing w:after="180"/>
        <w:jc w:val="center"/>
        <w:rPr>
          <w:sz w:val="24"/>
          <w:u w:val="single"/>
        </w:rPr>
      </w:pPr>
      <w:r>
        <w:rPr>
          <w:sz w:val="24"/>
          <w:u w:val="single"/>
        </w:rPr>
        <w:t>Общая форма</w:t>
      </w:r>
    </w:p>
    <w:p w14:paraId="6C13B3FD" w14:textId="77777777" w:rsidR="00ED1ED1" w:rsidRDefault="00A81840">
      <w:pPr>
        <w:ind w:firstLine="567"/>
        <w:rPr>
          <w:sz w:val="24"/>
        </w:rPr>
      </w:pPr>
      <w:r>
        <w:rPr>
          <w:sz w:val="24"/>
        </w:rPr>
        <w:t xml:space="preserve">предоставляемые  </w:t>
      </w:r>
      <w:r>
        <w:rPr>
          <w:b/>
          <w:sz w:val="24"/>
        </w:rPr>
        <w:t>АО "Кузбасс-пригород"</w:t>
      </w:r>
    </w:p>
    <w:p w14:paraId="4AECE220" w14:textId="77777777" w:rsidR="00ED1ED1" w:rsidRDefault="00ED1ED1">
      <w:pPr>
        <w:ind w:left="2488" w:right="8902"/>
        <w:rPr>
          <w:sz w:val="2"/>
        </w:rPr>
      </w:pPr>
    </w:p>
    <w:p w14:paraId="7CABD125" w14:textId="77777777" w:rsidR="00ED1ED1" w:rsidRDefault="00A81840">
      <w:pPr>
        <w:ind w:firstLine="567"/>
        <w:rPr>
          <w:sz w:val="24"/>
        </w:rPr>
      </w:pPr>
      <w:r>
        <w:rPr>
          <w:sz w:val="24"/>
        </w:rPr>
        <w:t>(наименование субъекта естественных монополий)</w:t>
      </w:r>
    </w:p>
    <w:p w14:paraId="66836B61" w14:textId="77777777" w:rsidR="00ED1ED1" w:rsidRDefault="00A81840">
      <w:pPr>
        <w:ind w:firstLine="567"/>
        <w:rPr>
          <w:sz w:val="24"/>
        </w:rPr>
      </w:pPr>
      <w:r>
        <w:rPr>
          <w:sz w:val="24"/>
        </w:rPr>
        <w:t xml:space="preserve">на территории  </w:t>
      </w:r>
      <w:r>
        <w:rPr>
          <w:b/>
          <w:sz w:val="24"/>
        </w:rPr>
        <w:t>Кемеровской, Томской областей</w:t>
      </w:r>
    </w:p>
    <w:p w14:paraId="5ABB5AA7" w14:textId="77777777" w:rsidR="00ED1ED1" w:rsidRDefault="00ED1ED1">
      <w:pPr>
        <w:ind w:left="2181" w:right="8902"/>
        <w:rPr>
          <w:sz w:val="2"/>
        </w:rPr>
      </w:pPr>
    </w:p>
    <w:p w14:paraId="6091A084" w14:textId="77777777" w:rsidR="00ED1ED1" w:rsidRDefault="00A81840">
      <w:pPr>
        <w:ind w:firstLine="567"/>
        <w:rPr>
          <w:sz w:val="24"/>
        </w:rPr>
      </w:pPr>
      <w:r>
        <w:rPr>
          <w:sz w:val="24"/>
        </w:rPr>
        <w:t>(наименование субъекта Российской Федерации)</w:t>
      </w:r>
    </w:p>
    <w:p w14:paraId="4DC7DEB7" w14:textId="27605491" w:rsidR="00ED1ED1" w:rsidRDefault="00A81840">
      <w:pPr>
        <w:ind w:firstLine="567"/>
        <w:rPr>
          <w:sz w:val="24"/>
        </w:rPr>
      </w:pPr>
      <w:r>
        <w:rPr>
          <w:sz w:val="24"/>
        </w:rPr>
        <w:t>за период  3 квартал 202</w:t>
      </w:r>
      <w:r w:rsidR="00773BC3">
        <w:rPr>
          <w:sz w:val="24"/>
        </w:rPr>
        <w:t>5</w:t>
      </w:r>
      <w:r>
        <w:rPr>
          <w:sz w:val="24"/>
        </w:rPr>
        <w:t>г.</w:t>
      </w:r>
    </w:p>
    <w:p w14:paraId="07B7E880" w14:textId="77777777" w:rsidR="00ED1ED1" w:rsidRDefault="00ED1ED1">
      <w:pPr>
        <w:spacing w:after="180"/>
        <w:ind w:left="1701" w:right="8902"/>
        <w:rPr>
          <w:b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9"/>
        <w:gridCol w:w="1531"/>
        <w:gridCol w:w="1060"/>
        <w:gridCol w:w="1060"/>
        <w:gridCol w:w="1060"/>
        <w:gridCol w:w="1061"/>
        <w:gridCol w:w="1060"/>
        <w:gridCol w:w="1060"/>
        <w:gridCol w:w="1061"/>
        <w:gridCol w:w="1060"/>
        <w:gridCol w:w="1060"/>
        <w:gridCol w:w="1061"/>
      </w:tblGrid>
      <w:tr w:rsidR="00ED1ED1" w14:paraId="7EC653D2" w14:textId="77777777">
        <w:trPr>
          <w:tblHeader/>
        </w:trPr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5F3E0F" w14:textId="77777777" w:rsidR="00ED1ED1" w:rsidRDefault="00A81840">
            <w:pPr>
              <w:jc w:val="center"/>
            </w:pPr>
            <w:r>
              <w:t>Перечень полигонов, отдельных направлений, участков и станций инфраструктуры железнодорожного транспорта общего пользования, по которым владельцем инфраструктуры в Российской Федерации и (или) железнодорожными администрациями (железными дорогами) иностранных государств объявлены ограничения пропускной способности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DC8AD6" w14:textId="77777777" w:rsidR="00ED1ED1" w:rsidRDefault="00A81840">
            <w:pPr>
              <w:jc w:val="center"/>
            </w:pPr>
            <w:r>
              <w:t>Очередность предоставления доступа</w:t>
            </w:r>
          </w:p>
        </w:tc>
        <w:tc>
          <w:tcPr>
            <w:tcW w:w="10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C6EEDD" w14:textId="77777777" w:rsidR="00ED1ED1" w:rsidRDefault="00A81840">
            <w:pPr>
              <w:jc w:val="center"/>
            </w:pPr>
            <w:r>
              <w:t>Ограничения, введенные владельцем инфраструктуры в Российской Федерации и (или) железнодорожными администрациями (железными дорогами) иностранных государств:</w:t>
            </w:r>
          </w:p>
        </w:tc>
      </w:tr>
      <w:tr w:rsidR="00ED1ED1" w14:paraId="5FD86267" w14:textId="77777777">
        <w:trPr>
          <w:tblHeader/>
        </w:trPr>
        <w:tc>
          <w:tcPr>
            <w:tcW w:w="3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8AA0B1" w14:textId="77777777" w:rsidR="00ED1ED1" w:rsidRDefault="00ED1ED1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37473" w14:textId="77777777" w:rsidR="00ED1ED1" w:rsidRDefault="00ED1ED1"/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D74AEE" w14:textId="77777777" w:rsidR="00ED1ED1" w:rsidRDefault="00A81840">
            <w:pPr>
              <w:jc w:val="center"/>
            </w:pPr>
            <w:r>
              <w:t>размеров движения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623659" w14:textId="77777777" w:rsidR="00ED1ED1" w:rsidRDefault="00A81840">
            <w:pPr>
              <w:jc w:val="center"/>
            </w:pPr>
            <w:r>
              <w:t>отправления поездов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CBBC6A" w14:textId="77777777" w:rsidR="00ED1ED1" w:rsidRDefault="00A81840">
            <w:pPr>
              <w:jc w:val="center"/>
            </w:pPr>
            <w:r>
              <w:t>прибытия поездов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07FE4F" w14:textId="77777777" w:rsidR="00ED1ED1" w:rsidRDefault="00A81840">
            <w:pPr>
              <w:jc w:val="center"/>
            </w:pPr>
            <w:r>
              <w:t>объемов погрузки грузов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B3E156" w14:textId="77777777" w:rsidR="00ED1ED1" w:rsidRDefault="00A81840">
            <w:pPr>
              <w:jc w:val="center"/>
            </w:pPr>
            <w:r>
              <w:t>объемов выгрузки грузов</w:t>
            </w:r>
          </w:p>
        </w:tc>
      </w:tr>
      <w:tr w:rsidR="00ED1ED1" w14:paraId="65E7A29E" w14:textId="77777777">
        <w:trPr>
          <w:tblHeader/>
        </w:trPr>
        <w:tc>
          <w:tcPr>
            <w:tcW w:w="3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43F22C" w14:textId="77777777" w:rsidR="00ED1ED1" w:rsidRDefault="00ED1ED1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AE32EA" w14:textId="77777777" w:rsidR="00ED1ED1" w:rsidRDefault="00ED1ED1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E405EF" w14:textId="77777777" w:rsidR="00ED1ED1" w:rsidRDefault="00A81840">
            <w:pPr>
              <w:jc w:val="center"/>
            </w:pPr>
            <w:r>
              <w:t>основания введения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C4943E" w14:textId="77777777" w:rsidR="00ED1ED1" w:rsidRDefault="00A81840">
            <w:pPr>
              <w:jc w:val="center"/>
            </w:pPr>
            <w:r>
              <w:t>сроки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77D004" w14:textId="77777777" w:rsidR="00ED1ED1" w:rsidRDefault="00A81840">
            <w:pPr>
              <w:jc w:val="center"/>
            </w:pPr>
            <w:r>
              <w:t>основания введения ограничения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73D37D" w14:textId="77777777" w:rsidR="00ED1ED1" w:rsidRDefault="00A81840">
            <w:pPr>
              <w:jc w:val="center"/>
            </w:pPr>
            <w:r>
              <w:t>сроки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85386E" w14:textId="77777777" w:rsidR="00ED1ED1" w:rsidRDefault="00A81840">
            <w:pPr>
              <w:jc w:val="center"/>
            </w:pPr>
            <w:r>
              <w:t>основания введения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D29B84" w14:textId="77777777" w:rsidR="00ED1ED1" w:rsidRDefault="00A81840">
            <w:pPr>
              <w:jc w:val="center"/>
            </w:pPr>
            <w:r>
              <w:t>сроки ограничения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A502B3" w14:textId="77777777" w:rsidR="00ED1ED1" w:rsidRDefault="00A81840">
            <w:pPr>
              <w:jc w:val="center"/>
            </w:pPr>
            <w:r>
              <w:t>основания введения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656E82" w14:textId="77777777" w:rsidR="00ED1ED1" w:rsidRDefault="00A81840">
            <w:pPr>
              <w:jc w:val="center"/>
            </w:pPr>
            <w:r>
              <w:t>сроки ограничения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4D5722" w14:textId="77777777" w:rsidR="00ED1ED1" w:rsidRDefault="00A81840">
            <w:pPr>
              <w:jc w:val="center"/>
            </w:pPr>
            <w:r>
              <w:t>основания введения ограничения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146806" w14:textId="77777777" w:rsidR="00ED1ED1" w:rsidRDefault="00A81840">
            <w:pPr>
              <w:jc w:val="center"/>
            </w:pPr>
            <w:r>
              <w:t>сроки ограничения</w:t>
            </w:r>
          </w:p>
        </w:tc>
      </w:tr>
      <w:tr w:rsidR="00ED1ED1" w14:paraId="3DCD14BE" w14:textId="77777777">
        <w:trPr>
          <w:tblHeader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5682A9" w14:textId="77777777" w:rsidR="00ED1ED1" w:rsidRDefault="00A81840">
            <w:pPr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BDF3927" w14:textId="77777777" w:rsidR="00ED1ED1" w:rsidRDefault="00A81840">
            <w:pPr>
              <w:jc w:val="center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DA06A02" w14:textId="77777777" w:rsidR="00ED1ED1" w:rsidRDefault="00A81840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E0F9B3B" w14:textId="77777777" w:rsidR="00ED1ED1" w:rsidRDefault="00A81840">
            <w:pPr>
              <w:jc w:val="center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C2EB5E" w14:textId="77777777" w:rsidR="00ED1ED1" w:rsidRDefault="00A81840">
            <w:pPr>
              <w:jc w:val="center"/>
            </w:pPr>
            <w: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BCC532E" w14:textId="77777777" w:rsidR="00ED1ED1" w:rsidRDefault="00A81840">
            <w:pPr>
              <w:jc w:val="center"/>
            </w:pPr>
            <w: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8A00A58" w14:textId="77777777" w:rsidR="00ED1ED1" w:rsidRDefault="00A81840">
            <w:pPr>
              <w:jc w:val="center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B9848B" w14:textId="77777777" w:rsidR="00ED1ED1" w:rsidRDefault="00A81840">
            <w:pPr>
              <w:jc w:val="center"/>
            </w:pPr>
            <w: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E1EB9A3" w14:textId="77777777" w:rsidR="00ED1ED1" w:rsidRDefault="00A81840">
            <w:pPr>
              <w:jc w:val="center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C486B2" w14:textId="77777777" w:rsidR="00ED1ED1" w:rsidRDefault="00A81840">
            <w:pPr>
              <w:jc w:val="center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D702464" w14:textId="77777777" w:rsidR="00ED1ED1" w:rsidRDefault="00A81840">
            <w:pPr>
              <w:jc w:val="center"/>
            </w:pPr>
            <w:r>
              <w:t>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310657" w14:textId="77777777" w:rsidR="00ED1ED1" w:rsidRDefault="00A81840">
            <w:pPr>
              <w:jc w:val="center"/>
            </w:pPr>
            <w:r>
              <w:t>12</w:t>
            </w:r>
          </w:p>
        </w:tc>
      </w:tr>
      <w:tr w:rsidR="00ED1ED1" w14:paraId="5A40CF00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A18E64" w14:textId="77777777" w:rsidR="00ED1ED1" w:rsidRDefault="00A81840">
            <w:pPr>
              <w:jc w:val="center"/>
            </w:pPr>
            <w:r>
              <w:t xml:space="preserve">полигоны </w:t>
            </w:r>
            <w:r>
              <w:rPr>
                <w:rStyle w:val="a3"/>
              </w:rPr>
              <w:footnoteReference w:id="1"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E09C91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E36BD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AC4EF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5D9D3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641D4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C3A9F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5B868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43B152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F661F1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183B82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AFC5B8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3A5DC5DA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5224D2" w14:textId="77777777" w:rsidR="00ED1ED1" w:rsidRDefault="00ED1ED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5B3C66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28B9B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68CBAE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5AC01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882DD7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5351C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74C30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86B339E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A81E32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9B504A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63DE8E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3BDA4A0F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A7C14FC" w14:textId="77777777" w:rsidR="00ED1ED1" w:rsidRDefault="00A81840">
            <w:pPr>
              <w:jc w:val="center"/>
            </w:pPr>
            <w:r>
              <w:t>направления движения поездов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3DEAC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63B47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0F4EF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54240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F70E6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EFD0BE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27EEB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0FD359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CFE0FFD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B83BD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BDCACB4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7D07874A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580507" w14:textId="77777777" w:rsidR="00ED1ED1" w:rsidRDefault="00ED1ED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C5C6BF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D6641C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F5AE6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A309A1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93EA5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92468C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A9707A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4CEFD5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998D5A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2D0A0C5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B46EB2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1952EB27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DE1FEA" w14:textId="77777777" w:rsidR="00ED1ED1" w:rsidRDefault="00A81840">
            <w:pPr>
              <w:jc w:val="center"/>
            </w:pPr>
            <w:r>
              <w:t>участки инфраструктуры железнодорожного транспорта общего пользования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87B1B9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5DD4F1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2ED415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D8AF71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36999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AF9E2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525B7E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28C9BC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7412B8A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A3013F1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79D0FA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4677E28F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13F2F7" w14:textId="77777777" w:rsidR="00ED1ED1" w:rsidRDefault="00ED1ED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5C9F4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56834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F77F55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DCA47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E9D3E3F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69BD6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93A29C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D20920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B4CAE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D97F5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F75B56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0DCE1295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3B6C82" w14:textId="77777777" w:rsidR="00ED1ED1" w:rsidRDefault="00A81840">
            <w:pPr>
              <w:jc w:val="center"/>
            </w:pPr>
            <w:r>
              <w:t>станции инфраструктуры железнодорожного транспорта общего пользования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BE6191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B19CD7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DACFE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672C88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24462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A443F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0D0805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9D7B3F7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1FCCF7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070F7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E881F2" w14:textId="77777777" w:rsidR="00ED1ED1" w:rsidRDefault="00A81840">
            <w:pPr>
              <w:jc w:val="center"/>
            </w:pPr>
            <w:r>
              <w:t>0</w:t>
            </w:r>
          </w:p>
        </w:tc>
      </w:tr>
      <w:tr w:rsidR="00ED1ED1" w14:paraId="29E5631B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ABA6A9" w14:textId="77777777" w:rsidR="00ED1ED1" w:rsidRDefault="00ED1ED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52574A5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8F889D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CD349B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67F1EE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B90636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301BCA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7A6C383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A75C19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84E6F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9CD724" w14:textId="77777777" w:rsidR="00ED1ED1" w:rsidRDefault="00A81840">
            <w:pPr>
              <w:jc w:val="center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2F631E8" w14:textId="77777777" w:rsidR="00ED1ED1" w:rsidRDefault="00A81840">
            <w:pPr>
              <w:jc w:val="center"/>
            </w:pPr>
            <w:r>
              <w:t>0</w:t>
            </w:r>
          </w:p>
        </w:tc>
      </w:tr>
    </w:tbl>
    <w:p w14:paraId="6017C3C5" w14:textId="77777777" w:rsidR="00ED1ED1" w:rsidRDefault="00ED1ED1">
      <w:pPr>
        <w:jc w:val="both"/>
        <w:rPr>
          <w:sz w:val="24"/>
        </w:rPr>
      </w:pPr>
    </w:p>
    <w:sectPr w:rsidR="00ED1ED1">
      <w:headerReference w:type="default" r:id="rId6"/>
      <w:footerReference w:type="default" r:id="rId7"/>
      <w:pgSz w:w="16840" w:h="11907" w:orient="landscape"/>
      <w:pgMar w:top="113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C617" w14:textId="77777777" w:rsidR="007356EA" w:rsidRDefault="007356EA">
      <w:r>
        <w:separator/>
      </w:r>
    </w:p>
  </w:endnote>
  <w:endnote w:type="continuationSeparator" w:id="0">
    <w:p w14:paraId="0603F824" w14:textId="77777777" w:rsidR="007356EA" w:rsidRDefault="0073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3402" w14:textId="77777777" w:rsidR="00ED1ED1" w:rsidRDefault="00ED1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2D60" w14:textId="77777777" w:rsidR="007356EA" w:rsidRDefault="007356EA">
      <w:r>
        <w:separator/>
      </w:r>
    </w:p>
  </w:footnote>
  <w:footnote w:type="continuationSeparator" w:id="0">
    <w:p w14:paraId="0AD7D73A" w14:textId="77777777" w:rsidR="007356EA" w:rsidRDefault="007356EA">
      <w:r>
        <w:continuationSeparator/>
      </w:r>
    </w:p>
  </w:footnote>
  <w:footnote w:id="1">
    <w:p w14:paraId="1BCDC9BC" w14:textId="77777777" w:rsidR="00ED1ED1" w:rsidRDefault="00A81840">
      <w:pPr>
        <w:pStyle w:val="Footnote"/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73E5" w14:textId="77777777" w:rsidR="00ED1ED1" w:rsidRDefault="00ED1E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D1"/>
    <w:rsid w:val="007356EA"/>
    <w:rsid w:val="00773BC3"/>
    <w:rsid w:val="00A81840"/>
    <w:rsid w:val="00B12E08"/>
    <w:rsid w:val="00CA3E87"/>
    <w:rsid w:val="00E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214B"/>
  <w15:docId w15:val="{CEB1FA5E-A9E7-4B2D-8328-2FAAAB9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ConsNormal">
    <w:name w:val="ConsNormal"/>
    <w:link w:val="ConsNormal0"/>
    <w:pPr>
      <w:ind w:right="19772" w:firstLine="540"/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Калабин Иван Юрьевич</cp:lastModifiedBy>
  <cp:revision>3</cp:revision>
  <dcterms:created xsi:type="dcterms:W3CDTF">2024-09-19T06:17:00Z</dcterms:created>
  <dcterms:modified xsi:type="dcterms:W3CDTF">2025-10-01T01:39:00Z</dcterms:modified>
</cp:coreProperties>
</file>